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959CD" w14:textId="3120EAED" w:rsidR="00B3729E" w:rsidRDefault="00B3729E" w:rsidP="00B3729E">
      <w:bookmarkStart w:id="0" w:name="_GoBack"/>
      <w:bookmarkEnd w:id="0"/>
      <w:r>
        <w:t>Page 1</w:t>
      </w:r>
    </w:p>
    <w:p w14:paraId="56E159F1" w14:textId="77777777" w:rsidR="00B3729E" w:rsidRDefault="00B3729E" w:rsidP="00B3729E"/>
    <w:p w14:paraId="54592421" w14:textId="35A0C1D8" w:rsidR="007B4820" w:rsidRPr="00B3729E" w:rsidRDefault="0037318D" w:rsidP="00B3729E">
      <w:pPr>
        <w:pStyle w:val="1732Header1"/>
      </w:pPr>
      <w:r w:rsidRPr="00B3729E">
        <w:t>Secure and flexible integration</w:t>
      </w:r>
    </w:p>
    <w:p w14:paraId="7ACBDAE1" w14:textId="77777777" w:rsidR="007B4820" w:rsidRDefault="0037318D">
      <w:pPr>
        <w:pStyle w:val="1732Maintitle"/>
      </w:pPr>
      <w:r>
        <w:t>good reasons</w:t>
      </w:r>
    </w:p>
    <w:p w14:paraId="7998E238" w14:textId="77777777" w:rsidR="007B4820" w:rsidRDefault="0037318D">
      <w:pPr>
        <w:pStyle w:val="1732SubtitleBlue"/>
      </w:pPr>
      <w:r>
        <w:t>for choosing the CDC4 door controller</w:t>
      </w:r>
    </w:p>
    <w:p w14:paraId="232ACBC2" w14:textId="77777777" w:rsidR="00B3729E" w:rsidRDefault="00B3729E">
      <w:pPr>
        <w:pStyle w:val="1732IntroText"/>
        <w:rPr>
          <w:color w:val="00B0F0"/>
        </w:rPr>
      </w:pPr>
    </w:p>
    <w:p w14:paraId="792B818A" w14:textId="17FEC07A" w:rsidR="007B4820" w:rsidRPr="00B3729E" w:rsidRDefault="0037318D">
      <w:pPr>
        <w:pStyle w:val="1732IntroText"/>
        <w:rPr>
          <w:color w:val="00B0F0"/>
        </w:rPr>
      </w:pPr>
      <w:r w:rsidRPr="00B3729E">
        <w:rPr>
          <w:color w:val="00B0F0"/>
        </w:rPr>
        <w:t xml:space="preserve">A High-performance access control system </w:t>
      </w:r>
      <w:r w:rsidRPr="00B3729E">
        <w:rPr>
          <w:color w:val="00B0F0"/>
        </w:rPr>
        <w:br/>
        <w:t>using digital encryption standards to secure data,Êcontrollers and software.</w:t>
      </w:r>
    </w:p>
    <w:p w14:paraId="0822CA8A" w14:textId="39C0C6E8" w:rsidR="00B3729E" w:rsidRDefault="00B3729E">
      <w:pPr>
        <w:pStyle w:val="1732IntroText"/>
      </w:pPr>
    </w:p>
    <w:p w14:paraId="2C9646DF" w14:textId="77777777" w:rsidR="00B3729E" w:rsidRDefault="00B3729E">
      <w:pPr>
        <w:pStyle w:val="1732IntroText"/>
        <w:sectPr w:rsidR="00B3729E">
          <w:pgSz w:w="11906" w:h="16838"/>
          <w:pgMar w:top="720" w:right="720" w:bottom="720" w:left="720" w:header="720" w:footer="720" w:gutter="0"/>
          <w:cols w:space="720"/>
          <w:noEndnote/>
        </w:sectPr>
      </w:pPr>
    </w:p>
    <w:p w14:paraId="1C299183" w14:textId="5CBE9FA1" w:rsidR="00B3729E" w:rsidRDefault="00B3729E" w:rsidP="00B3729E">
      <w:r>
        <w:lastRenderedPageBreak/>
        <w:t>Page 2</w:t>
      </w:r>
    </w:p>
    <w:p w14:paraId="01C0006C" w14:textId="77777777" w:rsidR="00B3729E" w:rsidRDefault="00B3729E" w:rsidP="00B3729E"/>
    <w:p w14:paraId="339B83A8" w14:textId="30A10700" w:rsidR="00B3729E" w:rsidRPr="00B3729E" w:rsidRDefault="00B3729E">
      <w:pPr>
        <w:pStyle w:val="1732IntroText"/>
        <w:rPr>
          <w:color w:val="00B0F0"/>
        </w:rPr>
      </w:pPr>
    </w:p>
    <w:p w14:paraId="15158D70" w14:textId="4B4638CB" w:rsidR="007B4820" w:rsidRPr="00B3729E" w:rsidRDefault="00B3729E">
      <w:pPr>
        <w:pStyle w:val="173210ReasonsText"/>
        <w:rPr>
          <w:color w:val="00B0F0"/>
        </w:rPr>
      </w:pPr>
      <w:r w:rsidRPr="00B3729E">
        <w:rPr>
          <w:noProof/>
          <w:color w:val="00B0F0"/>
          <w:lang w:val="da-DK" w:eastAsia="da-DK"/>
        </w:rPr>
        <mc:AlternateContent>
          <mc:Choice Requires="wps">
            <w:drawing>
              <wp:anchor distT="0" distB="0" distL="0" distR="0" simplePos="0" relativeHeight="251649024" behindDoc="0" locked="0" layoutInCell="0" allowOverlap="1" wp14:anchorId="2C1FFB12" wp14:editId="61EF9D1B">
                <wp:simplePos x="0" y="0"/>
                <wp:positionH relativeFrom="character">
                  <wp:align>center</wp:align>
                </wp:positionH>
                <wp:positionV relativeFrom="line">
                  <wp:align>center</wp:align>
                </wp:positionV>
                <wp:extent cx="484505" cy="48450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05" cy="484505"/>
                        </a:xfrm>
                        <a:prstGeom prst="rect">
                          <a:avLst/>
                        </a:prstGeom>
                        <a:solidFill>
                          <a:srgbClr val="FFFFFF"/>
                        </a:solidFill>
                        <a:ln w="9525">
                          <a:solidFill>
                            <a:srgbClr val="000000"/>
                          </a:solidFill>
                          <a:miter lim="800000"/>
                          <a:headEnd/>
                          <a:tailEnd/>
                        </a:ln>
                      </wps:spPr>
                      <wps:txbx>
                        <w:txbxContent>
                          <w:p w14:paraId="623A7889" w14:textId="77777777" w:rsidR="007B4820" w:rsidRPr="00B3729E" w:rsidRDefault="0037318D">
                            <w:pPr>
                              <w:pStyle w:val="1732Numbers"/>
                              <w:rPr>
                                <w:lang w:val="nl-NL"/>
                              </w:rP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1FFB12" id="_x0000_t202" coordsize="21600,21600" o:spt="202" path="m,l,21600r21600,l21600,xe">
                <v:stroke joinstyle="miter"/>
                <v:path gradientshapeok="t" o:connecttype="rect"/>
              </v:shapetype>
              <v:shape id="Text Box 2" o:spid="_x0000_s1026" type="#_x0000_t202" style="position:absolute;margin-left:0;margin-top:0;width:38.15pt;height:38.15pt;z-index:2516490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" o:allowincell="f">
                <v:path arrowok="t"/>
                <v:textbox>
                  <w:txbxContent>
                    <w:p w14:paraId="623A7889" w14:textId="77777777" w:rsidR="00000000" w:rsidRPr="00B3729E" w:rsidRDefault="0037318D">
                      <w:pPr>
                        <w:pStyle w:val="1732Numbers"/>
                        <w:rPr>
                          <w:lang w:val="nl-NL"/>
                        </w:rPr>
                      </w:pPr>
                      <w:r>
                        <w:t>1</w:t>
                      </w:r>
                    </w:p>
                  </w:txbxContent>
                </v:textbox>
                <w10:wrap type="square" anchory="line"/>
              </v:shape>
            </w:pict>
          </mc:Fallback>
        </mc:AlternateContent>
      </w:r>
      <w:r w:rsidR="0037318D" w:rsidRPr="00B3729E">
        <w:rPr>
          <w:rStyle w:val="1732BaselineShift"/>
          <w:color w:val="00B0F0"/>
        </w:rPr>
        <w:t xml:space="preserve"> </w:t>
      </w:r>
      <w:r w:rsidR="0037318D" w:rsidRPr="00B3729E">
        <w:rPr>
          <w:color w:val="00B0F0"/>
        </w:rPr>
        <w:tab/>
      </w:r>
      <w:r w:rsidR="0037318D" w:rsidRPr="00B3729E">
        <w:rPr>
          <w:rStyle w:val="Bold"/>
          <w:color w:val="00B0F0"/>
          <w14:textFill>
            <w14:solidFill>
              <w14:srgbClr w14:val="00B0F0"/>
            </w14:solidFill>
          </w14:textFill>
        </w:rPr>
        <w:t>A truly integrated solution</w:t>
      </w:r>
      <w:r w:rsidR="0037318D" w:rsidRPr="00B3729E">
        <w:rPr>
          <w:color w:val="00B0F0"/>
        </w:rPr>
        <w:t xml:space="preserve"> combining intrusion and access capabilities. Common use of interfaces between intrusion and access will drive costs down.</w:t>
      </w:r>
    </w:p>
    <w:p w14:paraId="76DFB05D" w14:textId="5FFDB1F7" w:rsidR="007B4820" w:rsidRPr="00B3729E" w:rsidRDefault="00B3729E">
      <w:pPr>
        <w:pStyle w:val="173210ReasonsText"/>
        <w:rPr>
          <w:color w:val="00B0F0"/>
        </w:rPr>
      </w:pPr>
      <w:r w:rsidRPr="00B3729E">
        <w:rPr>
          <w:noProof/>
          <w:color w:val="00B0F0"/>
          <w:lang w:val="da-DK" w:eastAsia="da-DK"/>
        </w:rPr>
        <mc:AlternateContent>
          <mc:Choice Requires="wps">
            <w:drawing>
              <wp:anchor distT="0" distB="0" distL="0" distR="0" simplePos="0" relativeHeight="251651072" behindDoc="0" locked="0" layoutInCell="0" allowOverlap="1" wp14:anchorId="406AFE28" wp14:editId="63A52D34">
                <wp:simplePos x="0" y="0"/>
                <wp:positionH relativeFrom="character">
                  <wp:align>center</wp:align>
                </wp:positionH>
                <wp:positionV relativeFrom="line">
                  <wp:align>center</wp:align>
                </wp:positionV>
                <wp:extent cx="484505" cy="484505"/>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05" cy="484505"/>
                        </a:xfrm>
                        <a:prstGeom prst="rect">
                          <a:avLst/>
                        </a:prstGeom>
                        <a:solidFill>
                          <a:srgbClr val="FFFFFF"/>
                        </a:solidFill>
                        <a:ln w="9525">
                          <a:solidFill>
                            <a:srgbClr val="000000"/>
                          </a:solidFill>
                          <a:miter lim="800000"/>
                          <a:headEnd/>
                          <a:tailEnd/>
                        </a:ln>
                      </wps:spPr>
                      <wps:txbx>
                        <w:txbxContent>
                          <w:p w14:paraId="3DF3DE4B" w14:textId="77777777" w:rsidR="007B4820" w:rsidRDefault="0037318D">
                            <w:pPr>
                              <w:pStyle w:val="1732Numbers"/>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AFE28" id="Text Box 3" o:spid="_x0000_s1027" type="#_x0000_t202" style="position:absolute;margin-left:0;margin-top:0;width:38.15pt;height:38.15pt;z-index:2516510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" o:allowincell="f">
                <v:path arrowok="t"/>
                <v:textbox>
                  <w:txbxContent>
                    <w:p w14:paraId="3DF3DE4B" w14:textId="77777777" w:rsidR="00000000" w:rsidRDefault="0037318D">
                      <w:pPr>
                        <w:pStyle w:val="1732Numbers"/>
                      </w:pPr>
                      <w:r>
                        <w:t>2</w:t>
                      </w:r>
                    </w:p>
                  </w:txbxContent>
                </v:textbox>
                <w10:wrap type="square" anchory="line"/>
              </v:shape>
            </w:pict>
          </mc:Fallback>
        </mc:AlternateContent>
      </w:r>
      <w:r w:rsidR="0037318D" w:rsidRPr="00B3729E">
        <w:rPr>
          <w:rStyle w:val="1732BaselineShift"/>
          <w:color w:val="00B0F0"/>
        </w:rPr>
        <w:t xml:space="preserve"> </w:t>
      </w:r>
      <w:r w:rsidR="0037318D" w:rsidRPr="00B3729E">
        <w:rPr>
          <w:rStyle w:val="Bold"/>
          <w:color w:val="00B0F0"/>
          <w14:textFill>
            <w14:solidFill>
              <w14:srgbClr w14:val="00B0F0"/>
            </w14:solidFill>
          </w14:textFill>
        </w:rPr>
        <w:tab/>
        <w:t>Easy way to configure</w:t>
      </w:r>
      <w:r w:rsidR="0037318D" w:rsidRPr="00B3729E">
        <w:rPr>
          <w:color w:val="00B0F0"/>
        </w:rPr>
        <w:t xml:space="preserve"> access control and intrusion through the downloader. Various configuration options are possible only because the solution combines intrusion and access into one system: door does not open when the system or part of the system is armed. Configuration of users and card holders is provided through Advisor Management to allow the most flexible configuration.</w:t>
      </w:r>
    </w:p>
    <w:p w14:paraId="7E7DE634" w14:textId="22A131FD" w:rsidR="007B4820" w:rsidRPr="00B3729E" w:rsidRDefault="00B3729E">
      <w:pPr>
        <w:pStyle w:val="173210ReasonsText"/>
        <w:rPr>
          <w:color w:val="00B0F0"/>
        </w:rPr>
      </w:pPr>
      <w:r w:rsidRPr="00B3729E">
        <w:rPr>
          <w:noProof/>
          <w:color w:val="00B0F0"/>
          <w:lang w:val="da-DK" w:eastAsia="da-DK"/>
        </w:rPr>
        <mc:AlternateContent>
          <mc:Choice Requires="wps">
            <w:drawing>
              <wp:anchor distT="0" distB="0" distL="0" distR="0" simplePos="0" relativeHeight="251653120" behindDoc="0" locked="0" layoutInCell="0" allowOverlap="1" wp14:anchorId="52C41A94" wp14:editId="483C6ED1">
                <wp:simplePos x="0" y="0"/>
                <wp:positionH relativeFrom="character">
                  <wp:align>center</wp:align>
                </wp:positionH>
                <wp:positionV relativeFrom="line">
                  <wp:align>center</wp:align>
                </wp:positionV>
                <wp:extent cx="484505" cy="484505"/>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05" cy="484505"/>
                        </a:xfrm>
                        <a:prstGeom prst="rect">
                          <a:avLst/>
                        </a:prstGeom>
                        <a:solidFill>
                          <a:srgbClr val="FFFFFF"/>
                        </a:solidFill>
                        <a:ln w="9525">
                          <a:solidFill>
                            <a:srgbClr val="000000"/>
                          </a:solidFill>
                          <a:miter lim="800000"/>
                          <a:headEnd/>
                          <a:tailEnd/>
                        </a:ln>
                      </wps:spPr>
                      <wps:txbx>
                        <w:txbxContent>
                          <w:p w14:paraId="548BE9D7" w14:textId="77777777" w:rsidR="007B4820" w:rsidRDefault="0037318D">
                            <w:pPr>
                              <w:pStyle w:val="1732Numbers"/>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41A94" id="Text Box 4" o:spid="_x0000_s1028" type="#_x0000_t202" style="position:absolute;margin-left:0;margin-top:0;width:38.15pt;height:38.15pt;z-index:2516531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" o:allowincell="f">
                <v:path arrowok="t"/>
                <v:textbox>
                  <w:txbxContent>
                    <w:p w14:paraId="548BE9D7" w14:textId="77777777" w:rsidR="00000000" w:rsidRDefault="0037318D">
                      <w:pPr>
                        <w:pStyle w:val="1732Numbers"/>
                      </w:pPr>
                      <w:r>
                        <w:t>3</w:t>
                      </w:r>
                    </w:p>
                  </w:txbxContent>
                </v:textbox>
                <w10:wrap type="square" anchory="line"/>
              </v:shape>
            </w:pict>
          </mc:Fallback>
        </mc:AlternateContent>
      </w:r>
      <w:r w:rsidR="0037318D" w:rsidRPr="00B3729E">
        <w:rPr>
          <w:rStyle w:val="1732BaselineShift"/>
          <w:color w:val="00B0F0"/>
        </w:rPr>
        <w:t xml:space="preserve"> </w:t>
      </w:r>
      <w:r w:rsidR="0037318D" w:rsidRPr="00B3729E">
        <w:rPr>
          <w:rStyle w:val="Bold"/>
          <w:color w:val="00B0F0"/>
          <w14:textFill>
            <w14:solidFill>
              <w14:srgbClr w14:val="00B0F0"/>
            </w14:solidFill>
          </w14:textFill>
        </w:rPr>
        <w:tab/>
      </w:r>
      <w:r w:rsidR="0037318D" w:rsidRPr="00B3729E">
        <w:rPr>
          <w:color w:val="00B0F0"/>
        </w:rPr>
        <w:t xml:space="preserve">Establishes </w:t>
      </w:r>
      <w:r w:rsidR="0037318D" w:rsidRPr="00B3729E">
        <w:rPr>
          <w:rStyle w:val="Bold"/>
          <w:color w:val="00B0F0"/>
          <w14:textFill>
            <w14:solidFill>
              <w14:srgbClr w14:val="00B0F0"/>
            </w14:solidFill>
          </w14:textFill>
        </w:rPr>
        <w:t>secure IP encrypted connections</w:t>
      </w:r>
      <w:r w:rsidR="0037318D" w:rsidRPr="00B3729E">
        <w:rPr>
          <w:color w:val="00B0F0"/>
        </w:rPr>
        <w:t xml:space="preserve"> with intelligent edge devices as well as between door controller and Advisor Advanced panel, providing an enhanced security solution. Encrypted integrated bus readers supply </w:t>
      </w:r>
      <w:r w:rsidR="0037318D" w:rsidRPr="00B3729E">
        <w:rPr>
          <w:color w:val="00B0F0"/>
        </w:rPr>
        <w:br/>
        <w:t>end-to-end security whereas readers using Wiegand interfaces can only offer security between card and reader.</w:t>
      </w:r>
    </w:p>
    <w:p w14:paraId="3EF55400" w14:textId="1D0787E9" w:rsidR="007B4820" w:rsidRPr="00B3729E" w:rsidRDefault="00B3729E">
      <w:pPr>
        <w:pStyle w:val="173210ReasonsText"/>
        <w:rPr>
          <w:color w:val="00B0F0"/>
        </w:rPr>
      </w:pPr>
      <w:r w:rsidRPr="00B3729E">
        <w:rPr>
          <w:noProof/>
          <w:color w:val="00B0F0"/>
          <w:lang w:val="da-DK" w:eastAsia="da-DK"/>
        </w:rPr>
        <mc:AlternateContent>
          <mc:Choice Requires="wps">
            <w:drawing>
              <wp:anchor distT="0" distB="0" distL="0" distR="0" simplePos="0" relativeHeight="251655168" behindDoc="0" locked="0" layoutInCell="0" allowOverlap="1" wp14:anchorId="5174139A" wp14:editId="6D20E651">
                <wp:simplePos x="0" y="0"/>
                <wp:positionH relativeFrom="character">
                  <wp:align>center</wp:align>
                </wp:positionH>
                <wp:positionV relativeFrom="line">
                  <wp:align>center</wp:align>
                </wp:positionV>
                <wp:extent cx="484505" cy="484505"/>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05" cy="484505"/>
                        </a:xfrm>
                        <a:prstGeom prst="rect">
                          <a:avLst/>
                        </a:prstGeom>
                        <a:solidFill>
                          <a:srgbClr val="FFFFFF"/>
                        </a:solidFill>
                        <a:ln w="9525">
                          <a:solidFill>
                            <a:srgbClr val="000000"/>
                          </a:solidFill>
                          <a:miter lim="800000"/>
                          <a:headEnd/>
                          <a:tailEnd/>
                        </a:ln>
                      </wps:spPr>
                      <wps:txbx>
                        <w:txbxContent>
                          <w:p w14:paraId="3025E5E1" w14:textId="77777777" w:rsidR="007B4820" w:rsidRDefault="0037318D">
                            <w:pPr>
                              <w:pStyle w:val="1732Numbers"/>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4139A" id="Text Box 5" o:spid="_x0000_s1029" type="#_x0000_t202" style="position:absolute;margin-left:0;margin-top:0;width:38.15pt;height:38.15pt;z-index:2516551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" o:allowincell="f">
                <v:path arrowok="t"/>
                <v:textbox>
                  <w:txbxContent>
                    <w:p w14:paraId="3025E5E1" w14:textId="77777777" w:rsidR="00000000" w:rsidRDefault="0037318D">
                      <w:pPr>
                        <w:pStyle w:val="1732Numbers"/>
                      </w:pPr>
                      <w:r>
                        <w:t>4</w:t>
                      </w:r>
                    </w:p>
                  </w:txbxContent>
                </v:textbox>
                <w10:wrap type="square" anchory="line"/>
              </v:shape>
            </w:pict>
          </mc:Fallback>
        </mc:AlternateContent>
      </w:r>
      <w:r w:rsidR="0037318D" w:rsidRPr="00B3729E">
        <w:rPr>
          <w:rStyle w:val="1732BaselineShift"/>
          <w:color w:val="00B0F0"/>
        </w:rPr>
        <w:t xml:space="preserve"> </w:t>
      </w:r>
      <w:r w:rsidR="0037318D" w:rsidRPr="00B3729E">
        <w:rPr>
          <w:rStyle w:val="Bold"/>
          <w:color w:val="00B0F0"/>
          <w14:textFill>
            <w14:solidFill>
              <w14:srgbClr w14:val="00B0F0"/>
            </w14:solidFill>
          </w14:textFill>
        </w:rPr>
        <w:tab/>
        <w:t>Secure</w:t>
      </w:r>
      <w:r w:rsidR="0037318D" w:rsidRPr="00B3729E">
        <w:rPr>
          <w:color w:val="00B0F0"/>
        </w:rPr>
        <w:t xml:space="preserve"> Mifare Desfire EV1 </w:t>
      </w:r>
      <w:r w:rsidR="0037318D" w:rsidRPr="00B3729E">
        <w:rPr>
          <w:rStyle w:val="Bold"/>
          <w:color w:val="00B0F0"/>
          <w14:textFill>
            <w14:solidFill>
              <w14:srgbClr w14:val="00B0F0"/>
            </w14:solidFill>
          </w14:textFill>
        </w:rPr>
        <w:t>readers</w:t>
      </w:r>
      <w:r w:rsidR="0037318D" w:rsidRPr="00B3729E">
        <w:rPr>
          <w:color w:val="00B0F0"/>
        </w:rPr>
        <w:t xml:space="preserve"> from our ATS118x range together with our ATS145x range of secure cards ensure that any card detail is kept secure end-to-end from card to intrusion panel or door controller.</w:t>
      </w:r>
    </w:p>
    <w:p w14:paraId="64A44842" w14:textId="44F5B6AF" w:rsidR="007B4820" w:rsidRPr="00B3729E" w:rsidRDefault="00B3729E">
      <w:pPr>
        <w:pStyle w:val="173210ReasonsText"/>
        <w:rPr>
          <w:color w:val="00B0F0"/>
        </w:rPr>
      </w:pPr>
      <w:r w:rsidRPr="00B3729E">
        <w:rPr>
          <w:noProof/>
          <w:color w:val="00B0F0"/>
          <w:lang w:val="da-DK" w:eastAsia="da-DK"/>
        </w:rPr>
        <mc:AlternateContent>
          <mc:Choice Requires="wps">
            <w:drawing>
              <wp:anchor distT="0" distB="0" distL="0" distR="0" simplePos="0" relativeHeight="251657216" behindDoc="0" locked="0" layoutInCell="0" allowOverlap="1" wp14:anchorId="2230966E" wp14:editId="3D07CE1B">
                <wp:simplePos x="0" y="0"/>
                <wp:positionH relativeFrom="character">
                  <wp:align>center</wp:align>
                </wp:positionH>
                <wp:positionV relativeFrom="line">
                  <wp:align>center</wp:align>
                </wp:positionV>
                <wp:extent cx="484505" cy="48450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05" cy="484505"/>
                        </a:xfrm>
                        <a:prstGeom prst="rect">
                          <a:avLst/>
                        </a:prstGeom>
                        <a:solidFill>
                          <a:srgbClr val="FFFFFF"/>
                        </a:solidFill>
                        <a:ln w="9525">
                          <a:solidFill>
                            <a:srgbClr val="000000"/>
                          </a:solidFill>
                          <a:miter lim="800000"/>
                          <a:headEnd/>
                          <a:tailEnd/>
                        </a:ln>
                      </wps:spPr>
                      <wps:txbx>
                        <w:txbxContent>
                          <w:p w14:paraId="051B13D3" w14:textId="77777777" w:rsidR="007B4820" w:rsidRDefault="0037318D">
                            <w:pPr>
                              <w:pStyle w:val="1732Numbers"/>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0966E" id="Text Box 6" o:spid="_x0000_s1030" type="#_x0000_t202" style="position:absolute;margin-left:0;margin-top:0;width:38.15pt;height:38.15pt;z-index:2516572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" o:allowincell="f">
                <v:path arrowok="t"/>
                <v:textbox>
                  <w:txbxContent>
                    <w:p w14:paraId="051B13D3" w14:textId="77777777" w:rsidR="00000000" w:rsidRDefault="0037318D">
                      <w:pPr>
                        <w:pStyle w:val="1732Numbers"/>
                      </w:pPr>
                      <w:r>
                        <w:t>5</w:t>
                      </w:r>
                    </w:p>
                  </w:txbxContent>
                </v:textbox>
                <w10:wrap type="square" anchory="line"/>
              </v:shape>
            </w:pict>
          </mc:Fallback>
        </mc:AlternateContent>
      </w:r>
      <w:r w:rsidR="0037318D" w:rsidRPr="00B3729E">
        <w:rPr>
          <w:rStyle w:val="1732BaselineShift"/>
          <w:color w:val="00B0F0"/>
        </w:rPr>
        <w:t xml:space="preserve"> </w:t>
      </w:r>
      <w:r w:rsidR="0037318D" w:rsidRPr="00B3729E">
        <w:rPr>
          <w:rStyle w:val="Bold"/>
          <w:color w:val="00B0F0"/>
          <w14:textFill>
            <w14:solidFill>
              <w14:srgbClr w14:val="00B0F0"/>
            </w14:solidFill>
          </w14:textFill>
        </w:rPr>
        <w:tab/>
      </w:r>
      <w:r w:rsidR="0037318D" w:rsidRPr="00B3729E">
        <w:rPr>
          <w:color w:val="00B0F0"/>
        </w:rPr>
        <w:t>All CDC4 door controllers support all users</w:t>
      </w:r>
      <w:r w:rsidR="0037318D" w:rsidRPr="00B3729E">
        <w:rPr>
          <w:rFonts w:ascii="Arial" w:hAnsi="Arial" w:cs="Arial"/>
          <w:color w:val="00B0F0"/>
        </w:rPr>
        <w:t> </w:t>
      </w:r>
      <w:r w:rsidR="0037318D" w:rsidRPr="00B3729E">
        <w:rPr>
          <w:color w:val="00B0F0"/>
        </w:rPr>
        <w:t>/</w:t>
      </w:r>
      <w:r w:rsidR="0037318D" w:rsidRPr="00B3729E">
        <w:rPr>
          <w:rFonts w:ascii="Arial" w:hAnsi="Arial" w:cs="Arial"/>
          <w:color w:val="00B0F0"/>
        </w:rPr>
        <w:t> </w:t>
      </w:r>
      <w:r w:rsidR="0037318D" w:rsidRPr="00B3729E">
        <w:rPr>
          <w:color w:val="00B0F0"/>
        </w:rPr>
        <w:t xml:space="preserve">card holders as well as related settings. Thanks to this </w:t>
      </w:r>
      <w:r w:rsidR="0037318D" w:rsidRPr="00B3729E">
        <w:rPr>
          <w:rStyle w:val="Bold"/>
          <w:color w:val="00B0F0"/>
          <w14:textFill>
            <w14:solidFill>
              <w14:srgbClr w14:val="00B0F0"/>
            </w14:solidFill>
          </w14:textFill>
        </w:rPr>
        <w:t>large capacity forÊusers</w:t>
      </w:r>
      <w:r w:rsidR="0037318D" w:rsidRPr="00B3729E">
        <w:rPr>
          <w:color w:val="00B0F0"/>
        </w:rPr>
        <w:t>, door groups and schedules, no memory expansion is required which is cost beneficial.</w:t>
      </w:r>
    </w:p>
    <w:p w14:paraId="0D74F807" w14:textId="216E2487" w:rsidR="007B4820" w:rsidRPr="00B3729E" w:rsidRDefault="00B3729E">
      <w:pPr>
        <w:pStyle w:val="173210ReasonsText"/>
        <w:rPr>
          <w:color w:val="00B0F0"/>
        </w:rPr>
      </w:pPr>
      <w:r w:rsidRPr="00B3729E">
        <w:rPr>
          <w:noProof/>
          <w:color w:val="00B0F0"/>
          <w:lang w:val="da-DK" w:eastAsia="da-DK"/>
        </w:rPr>
        <mc:AlternateContent>
          <mc:Choice Requires="wps">
            <w:drawing>
              <wp:anchor distT="0" distB="0" distL="0" distR="0" simplePos="0" relativeHeight="251659264" behindDoc="0" locked="0" layoutInCell="0" allowOverlap="1" wp14:anchorId="6F7ABAF8" wp14:editId="5263C224">
                <wp:simplePos x="0" y="0"/>
                <wp:positionH relativeFrom="character">
                  <wp:align>center</wp:align>
                </wp:positionH>
                <wp:positionV relativeFrom="line">
                  <wp:align>center</wp:align>
                </wp:positionV>
                <wp:extent cx="484505" cy="48450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05" cy="484505"/>
                        </a:xfrm>
                        <a:prstGeom prst="rect">
                          <a:avLst/>
                        </a:prstGeom>
                        <a:solidFill>
                          <a:srgbClr val="FFFFFF"/>
                        </a:solidFill>
                        <a:ln w="9525">
                          <a:solidFill>
                            <a:srgbClr val="000000"/>
                          </a:solidFill>
                          <a:miter lim="800000"/>
                          <a:headEnd/>
                          <a:tailEnd/>
                        </a:ln>
                      </wps:spPr>
                      <wps:txbx>
                        <w:txbxContent>
                          <w:p w14:paraId="3A10BF21" w14:textId="77777777" w:rsidR="007B4820" w:rsidRDefault="0037318D">
                            <w:pPr>
                              <w:pStyle w:val="1732Numbers"/>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ABAF8" id="Text Box 7" o:spid="_x0000_s1031" type="#_x0000_t202" style="position:absolute;margin-left:0;margin-top:0;width:38.15pt;height:38.15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" o:allowincell="f">
                <v:path arrowok="t"/>
                <v:textbox>
                  <w:txbxContent>
                    <w:p w14:paraId="3A10BF21" w14:textId="77777777" w:rsidR="00000000" w:rsidRDefault="0037318D">
                      <w:pPr>
                        <w:pStyle w:val="1732Numbers"/>
                      </w:pPr>
                      <w:r>
                        <w:t>6</w:t>
                      </w:r>
                    </w:p>
                  </w:txbxContent>
                </v:textbox>
                <w10:wrap type="square" anchory="line"/>
              </v:shape>
            </w:pict>
          </mc:Fallback>
        </mc:AlternateContent>
      </w:r>
      <w:r w:rsidR="0037318D" w:rsidRPr="00B3729E">
        <w:rPr>
          <w:rStyle w:val="1732BaselineShift"/>
          <w:color w:val="00B0F0"/>
        </w:rPr>
        <w:t xml:space="preserve"> </w:t>
      </w:r>
      <w:r w:rsidR="0037318D" w:rsidRPr="00B3729E">
        <w:rPr>
          <w:rStyle w:val="Bold"/>
          <w:color w:val="00B0F0"/>
          <w14:textFill>
            <w14:solidFill>
              <w14:srgbClr w14:val="00B0F0"/>
            </w14:solidFill>
          </w14:textFill>
        </w:rPr>
        <w:tab/>
      </w:r>
      <w:r w:rsidR="0037318D" w:rsidRPr="00B3729E">
        <w:rPr>
          <w:color w:val="00B0F0"/>
        </w:rPr>
        <w:t xml:space="preserve">The on-board IP connection and connection to Advisor Management is providing </w:t>
      </w:r>
      <w:r w:rsidR="0037318D" w:rsidRPr="00B3729E">
        <w:rPr>
          <w:rStyle w:val="Bold"/>
          <w:color w:val="00B0F0"/>
          <w14:textFill>
            <w14:solidFill>
              <w14:srgbClr w14:val="00B0F0"/>
            </w14:solidFill>
          </w14:textFill>
        </w:rPr>
        <w:t>faster user synchronization</w:t>
      </w:r>
      <w:r w:rsidR="0037318D" w:rsidRPr="00B3729E">
        <w:rPr>
          <w:color w:val="00B0F0"/>
        </w:rPr>
        <w:t>, overview of the status of the doors, locks, and the system with the ability to grant access without being physically onÊsite.</w:t>
      </w:r>
    </w:p>
    <w:p w14:paraId="5B5BD52C" w14:textId="197C176D" w:rsidR="007B4820" w:rsidRPr="00B3729E" w:rsidRDefault="00B3729E">
      <w:pPr>
        <w:pStyle w:val="173210ReasonsText"/>
        <w:rPr>
          <w:color w:val="00B0F0"/>
        </w:rPr>
      </w:pPr>
      <w:r w:rsidRPr="00B3729E">
        <w:rPr>
          <w:noProof/>
          <w:color w:val="00B0F0"/>
          <w:lang w:val="da-DK" w:eastAsia="da-DK"/>
        </w:rPr>
        <mc:AlternateContent>
          <mc:Choice Requires="wps">
            <w:drawing>
              <wp:anchor distT="0" distB="0" distL="0" distR="0" simplePos="0" relativeHeight="251661312" behindDoc="0" locked="0" layoutInCell="0" allowOverlap="1" wp14:anchorId="581BB745" wp14:editId="3A52A3E4">
                <wp:simplePos x="0" y="0"/>
                <wp:positionH relativeFrom="character">
                  <wp:align>center</wp:align>
                </wp:positionH>
                <wp:positionV relativeFrom="line">
                  <wp:align>center</wp:align>
                </wp:positionV>
                <wp:extent cx="484505" cy="484505"/>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05" cy="484505"/>
                        </a:xfrm>
                        <a:prstGeom prst="rect">
                          <a:avLst/>
                        </a:prstGeom>
                        <a:solidFill>
                          <a:srgbClr val="FFFFFF"/>
                        </a:solidFill>
                        <a:ln w="9525">
                          <a:solidFill>
                            <a:srgbClr val="000000"/>
                          </a:solidFill>
                          <a:miter lim="800000"/>
                          <a:headEnd/>
                          <a:tailEnd/>
                        </a:ln>
                      </wps:spPr>
                      <wps:txbx>
                        <w:txbxContent>
                          <w:p w14:paraId="063F771C" w14:textId="77777777" w:rsidR="007B4820" w:rsidRDefault="0037318D">
                            <w:pPr>
                              <w:pStyle w:val="1732Numbers"/>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BB745" id="Text Box 8" o:spid="_x0000_s1032" type="#_x0000_t202" style="position:absolute;margin-left:0;margin-top:0;width:38.15pt;height:38.15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" o:allowincell="f">
                <v:path arrowok="t"/>
                <v:textbox>
                  <w:txbxContent>
                    <w:p w14:paraId="063F771C" w14:textId="77777777" w:rsidR="00000000" w:rsidRDefault="0037318D">
                      <w:pPr>
                        <w:pStyle w:val="1732Numbers"/>
                      </w:pPr>
                      <w:r>
                        <w:t>7</w:t>
                      </w:r>
                    </w:p>
                  </w:txbxContent>
                </v:textbox>
                <w10:wrap type="square" anchory="line"/>
              </v:shape>
            </w:pict>
          </mc:Fallback>
        </mc:AlternateContent>
      </w:r>
      <w:r w:rsidR="0037318D" w:rsidRPr="00B3729E">
        <w:rPr>
          <w:rStyle w:val="1732BaselineShift"/>
          <w:color w:val="00B0F0"/>
        </w:rPr>
        <w:t xml:space="preserve"> </w:t>
      </w:r>
      <w:r w:rsidR="0037318D" w:rsidRPr="00B3729E">
        <w:rPr>
          <w:rStyle w:val="Bold"/>
          <w:color w:val="00B0F0"/>
          <w14:textFill>
            <w14:solidFill>
              <w14:srgbClr w14:val="00B0F0"/>
            </w14:solidFill>
          </w14:textFill>
        </w:rPr>
        <w:tab/>
      </w:r>
      <w:r w:rsidR="0037318D" w:rsidRPr="00B3729E">
        <w:rPr>
          <w:color w:val="00B0F0"/>
          <w:spacing w:val="-3"/>
        </w:rPr>
        <w:t xml:space="preserve">CDC4 door controller provides </w:t>
      </w:r>
      <w:r w:rsidR="0037318D" w:rsidRPr="00B3729E">
        <w:rPr>
          <w:rStyle w:val="Bold"/>
          <w:color w:val="00B0F0"/>
          <w:spacing w:val="-3"/>
          <w14:textFill>
            <w14:solidFill>
              <w14:srgbClr w14:val="00B0F0"/>
            </w14:solidFill>
          </w14:textFill>
        </w:rPr>
        <w:t>increased flexibility for different use cases</w:t>
      </w:r>
      <w:r w:rsidR="0037318D" w:rsidRPr="00B3729E">
        <w:rPr>
          <w:color w:val="00B0F0"/>
          <w:spacing w:val="-3"/>
        </w:rPr>
        <w:t xml:space="preserve"> ranging from small to large sites in often</w:t>
      </w:r>
      <w:r w:rsidR="0037318D" w:rsidRPr="00B3729E">
        <w:rPr>
          <w:color w:val="00B0F0"/>
        </w:rPr>
        <w:t xml:space="preserve"> complex sectors, such as governmental or banking (where access is generally determined by the credentials used).</w:t>
      </w:r>
    </w:p>
    <w:p w14:paraId="6D0DCE66" w14:textId="489B75E8" w:rsidR="007B4820" w:rsidRPr="00B3729E" w:rsidRDefault="00B3729E">
      <w:pPr>
        <w:pStyle w:val="173210ReasonsText"/>
        <w:rPr>
          <w:color w:val="00B0F0"/>
        </w:rPr>
      </w:pPr>
      <w:r w:rsidRPr="00B3729E">
        <w:rPr>
          <w:noProof/>
          <w:color w:val="00B0F0"/>
          <w:lang w:val="da-DK" w:eastAsia="da-DK"/>
        </w:rPr>
        <mc:AlternateContent>
          <mc:Choice Requires="wps">
            <w:drawing>
              <wp:anchor distT="0" distB="0" distL="0" distR="0" simplePos="0" relativeHeight="251663360" behindDoc="0" locked="0" layoutInCell="0" allowOverlap="1" wp14:anchorId="0F6622CB" wp14:editId="5C518BBA">
                <wp:simplePos x="0" y="0"/>
                <wp:positionH relativeFrom="character">
                  <wp:align>center</wp:align>
                </wp:positionH>
                <wp:positionV relativeFrom="line">
                  <wp:align>center</wp:align>
                </wp:positionV>
                <wp:extent cx="484505" cy="484505"/>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05" cy="484505"/>
                        </a:xfrm>
                        <a:prstGeom prst="rect">
                          <a:avLst/>
                        </a:prstGeom>
                        <a:solidFill>
                          <a:srgbClr val="FFFFFF"/>
                        </a:solidFill>
                        <a:ln w="9525">
                          <a:solidFill>
                            <a:srgbClr val="000000"/>
                          </a:solidFill>
                          <a:miter lim="800000"/>
                          <a:headEnd/>
                          <a:tailEnd/>
                        </a:ln>
                      </wps:spPr>
                      <wps:txbx>
                        <w:txbxContent>
                          <w:p w14:paraId="7F3E033B" w14:textId="77777777" w:rsidR="007B4820" w:rsidRDefault="0037318D">
                            <w:pPr>
                              <w:pStyle w:val="1732Numbers"/>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622CB" id="Text Box 9" o:spid="_x0000_s1033" type="#_x0000_t202" style="position:absolute;margin-left:0;margin-top:0;width:38.15pt;height:38.15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" o:allowincell="f">
                <v:path arrowok="t"/>
                <v:textbox>
                  <w:txbxContent>
                    <w:p w14:paraId="7F3E033B" w14:textId="77777777" w:rsidR="00000000" w:rsidRDefault="0037318D">
                      <w:pPr>
                        <w:pStyle w:val="1732Numbers"/>
                      </w:pPr>
                      <w:r>
                        <w:t>8</w:t>
                      </w:r>
                    </w:p>
                  </w:txbxContent>
                </v:textbox>
                <w10:wrap type="square" anchory="line"/>
              </v:shape>
            </w:pict>
          </mc:Fallback>
        </mc:AlternateContent>
      </w:r>
      <w:r w:rsidR="0037318D" w:rsidRPr="00B3729E">
        <w:rPr>
          <w:rStyle w:val="1732BaselineShift"/>
          <w:color w:val="00B0F0"/>
        </w:rPr>
        <w:t xml:space="preserve"> </w:t>
      </w:r>
      <w:r w:rsidR="0037318D" w:rsidRPr="00B3729E">
        <w:rPr>
          <w:rStyle w:val="Bold"/>
          <w:color w:val="00B0F0"/>
          <w14:textFill>
            <w14:solidFill>
              <w14:srgbClr w14:val="00B0F0"/>
            </w14:solidFill>
          </w14:textFill>
        </w:rPr>
        <w:tab/>
      </w:r>
      <w:r w:rsidR="0037318D" w:rsidRPr="00B3729E">
        <w:rPr>
          <w:color w:val="00B0F0"/>
        </w:rPr>
        <w:t xml:space="preserve">The ability to use </w:t>
      </w:r>
      <w:r w:rsidR="0037318D" w:rsidRPr="00B3729E">
        <w:rPr>
          <w:rStyle w:val="Bold"/>
          <w:color w:val="00B0F0"/>
          <w14:textFill>
            <w14:solidFill>
              <w14:srgbClr w14:val="00B0F0"/>
            </w14:solidFill>
          </w14:textFill>
        </w:rPr>
        <w:t>different operation modes</w:t>
      </w:r>
      <w:r w:rsidR="0037318D" w:rsidRPr="00B3729E">
        <w:rPr>
          <w:color w:val="00B0F0"/>
        </w:rPr>
        <w:t xml:space="preserve"> (Classic Mode and Extended Mode) allows for support of legacy solutions, the possibility to develop into a larger solution and to improve the speed of transferring users or events inÊa very cost effective manner.</w:t>
      </w:r>
    </w:p>
    <w:p w14:paraId="45B421F4" w14:textId="0F071FCC" w:rsidR="007B4820" w:rsidRPr="00B3729E" w:rsidRDefault="00B3729E">
      <w:pPr>
        <w:pStyle w:val="173210ReasonsText"/>
        <w:rPr>
          <w:color w:val="00B0F0"/>
        </w:rPr>
      </w:pPr>
      <w:r w:rsidRPr="00B3729E">
        <w:rPr>
          <w:noProof/>
          <w:color w:val="00B0F0"/>
          <w:lang w:val="da-DK" w:eastAsia="da-DK"/>
        </w:rPr>
        <mc:AlternateContent>
          <mc:Choice Requires="wps">
            <w:drawing>
              <wp:anchor distT="0" distB="0" distL="0" distR="0" simplePos="0" relativeHeight="251665408" behindDoc="0" locked="0" layoutInCell="0" allowOverlap="1" wp14:anchorId="3F6A5170" wp14:editId="6CC2FA9E">
                <wp:simplePos x="0" y="0"/>
                <wp:positionH relativeFrom="character">
                  <wp:align>center</wp:align>
                </wp:positionH>
                <wp:positionV relativeFrom="line">
                  <wp:align>center</wp:align>
                </wp:positionV>
                <wp:extent cx="484505" cy="484505"/>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05" cy="484505"/>
                        </a:xfrm>
                        <a:prstGeom prst="rect">
                          <a:avLst/>
                        </a:prstGeom>
                        <a:solidFill>
                          <a:srgbClr val="FFFFFF"/>
                        </a:solidFill>
                        <a:ln w="9525">
                          <a:solidFill>
                            <a:srgbClr val="000000"/>
                          </a:solidFill>
                          <a:miter lim="800000"/>
                          <a:headEnd/>
                          <a:tailEnd/>
                        </a:ln>
                      </wps:spPr>
                      <wps:txbx>
                        <w:txbxContent>
                          <w:p w14:paraId="1B6A4609" w14:textId="77777777" w:rsidR="007B4820" w:rsidRDefault="0037318D">
                            <w:pPr>
                              <w:pStyle w:val="1732Numbers"/>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A5170" id="Text Box 10" o:spid="_x0000_s1034" type="#_x0000_t202" style="position:absolute;margin-left:0;margin-top:0;width:38.15pt;height:38.15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" o:allowincell="f">
                <v:path arrowok="t"/>
                <v:textbox>
                  <w:txbxContent>
                    <w:p w14:paraId="1B6A4609" w14:textId="77777777" w:rsidR="00000000" w:rsidRDefault="0037318D">
                      <w:pPr>
                        <w:pStyle w:val="1732Numbers"/>
                      </w:pPr>
                      <w:r>
                        <w:t>9</w:t>
                      </w:r>
                    </w:p>
                  </w:txbxContent>
                </v:textbox>
                <w10:wrap type="square" anchory="line"/>
              </v:shape>
            </w:pict>
          </mc:Fallback>
        </mc:AlternateContent>
      </w:r>
      <w:r w:rsidR="0037318D" w:rsidRPr="00B3729E">
        <w:rPr>
          <w:rStyle w:val="1732BaselineShift"/>
          <w:color w:val="00B0F0"/>
        </w:rPr>
        <w:t xml:space="preserve"> </w:t>
      </w:r>
      <w:r w:rsidR="0037318D" w:rsidRPr="00B3729E">
        <w:rPr>
          <w:rStyle w:val="Bold"/>
          <w:color w:val="00B0F0"/>
          <w14:textFill>
            <w14:solidFill>
              <w14:srgbClr w14:val="00B0F0"/>
            </w14:solidFill>
          </w14:textFill>
        </w:rPr>
        <w:tab/>
      </w:r>
      <w:r w:rsidR="0037318D" w:rsidRPr="00B3729E">
        <w:rPr>
          <w:color w:val="00B0F0"/>
        </w:rPr>
        <w:t xml:space="preserve">The CDC controller enables 6 readers per door and is designed to </w:t>
      </w:r>
      <w:r w:rsidR="0037318D" w:rsidRPr="00B3729E">
        <w:rPr>
          <w:rStyle w:val="Bold"/>
          <w:color w:val="00B0F0"/>
          <w14:textFill>
            <w14:solidFill>
              <w14:srgbClr w14:val="00B0F0"/>
            </w14:solidFill>
          </w14:textFill>
        </w:rPr>
        <w:t>support a wide range of readers</w:t>
      </w:r>
      <w:r w:rsidR="0037318D" w:rsidRPr="00B3729E">
        <w:rPr>
          <w:color w:val="00B0F0"/>
        </w:rPr>
        <w:t>, including variants using Wiegand interfaces as well as those using a data interface. The support of Aperio and Salto wireless online locks as well as OSDP and OSDP V2 readers provide solutions for any given situation.</w:t>
      </w:r>
    </w:p>
    <w:p w14:paraId="2A877412" w14:textId="1F5B98C6" w:rsidR="007B4820" w:rsidRPr="00B3729E" w:rsidRDefault="00B3729E">
      <w:pPr>
        <w:pStyle w:val="173210ReasonsText"/>
        <w:rPr>
          <w:color w:val="00B0F0"/>
        </w:rPr>
      </w:pPr>
      <w:r w:rsidRPr="00B3729E">
        <w:rPr>
          <w:noProof/>
          <w:color w:val="00B0F0"/>
          <w:lang w:val="da-DK" w:eastAsia="da-DK"/>
        </w:rPr>
        <mc:AlternateContent>
          <mc:Choice Requires="wps">
            <w:drawing>
              <wp:anchor distT="0" distB="0" distL="0" distR="0" simplePos="0" relativeHeight="251666432" behindDoc="0" locked="0" layoutInCell="0" allowOverlap="1" wp14:anchorId="0F1583CD" wp14:editId="476E0173">
                <wp:simplePos x="0" y="0"/>
                <wp:positionH relativeFrom="character">
                  <wp:align>center</wp:align>
                </wp:positionH>
                <wp:positionV relativeFrom="line">
                  <wp:align>center</wp:align>
                </wp:positionV>
                <wp:extent cx="484505" cy="484505"/>
                <wp:effectExtent l="0" t="0" r="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05" cy="484505"/>
                        </a:xfrm>
                        <a:prstGeom prst="rect">
                          <a:avLst/>
                        </a:prstGeom>
                        <a:solidFill>
                          <a:srgbClr val="FFFFFF"/>
                        </a:solidFill>
                        <a:ln w="9525">
                          <a:solidFill>
                            <a:srgbClr val="000000"/>
                          </a:solidFill>
                          <a:miter lim="800000"/>
                          <a:headEnd/>
                          <a:tailEnd/>
                        </a:ln>
                      </wps:spPr>
                      <wps:txbx>
                        <w:txbxContent>
                          <w:p w14:paraId="3D2D4BE9" w14:textId="77777777" w:rsidR="007B4820" w:rsidRDefault="0037318D">
                            <w:pPr>
                              <w:pStyle w:val="1732Numbers"/>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583CD" id="Text Box 11" o:spid="_x0000_s1035" type="#_x0000_t202" style="position:absolute;margin-left:0;margin-top:0;width:38.15pt;height:38.15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" o:allowincell="f">
                <v:path arrowok="t"/>
                <v:textbox>
                  <w:txbxContent>
                    <w:p w14:paraId="3D2D4BE9" w14:textId="77777777" w:rsidR="00000000" w:rsidRDefault="0037318D">
                      <w:pPr>
                        <w:pStyle w:val="1732Numbers"/>
                      </w:pPr>
                      <w:r>
                        <w:t>10</w:t>
                      </w:r>
                    </w:p>
                  </w:txbxContent>
                </v:textbox>
                <w10:wrap type="square" anchory="line"/>
              </v:shape>
            </w:pict>
          </mc:Fallback>
        </mc:AlternateContent>
      </w:r>
      <w:r w:rsidR="0037318D" w:rsidRPr="00B3729E">
        <w:rPr>
          <w:rStyle w:val="1732BaselineShift"/>
          <w:color w:val="00B0F0"/>
        </w:rPr>
        <w:t xml:space="preserve"> </w:t>
      </w:r>
      <w:r w:rsidR="0037318D" w:rsidRPr="00B3729E">
        <w:rPr>
          <w:rStyle w:val="Bold"/>
          <w:color w:val="00B0F0"/>
          <w14:textFill>
            <w14:solidFill>
              <w14:srgbClr w14:val="00B0F0"/>
            </w14:solidFill>
          </w14:textFill>
        </w:rPr>
        <w:tab/>
      </w:r>
      <w:r w:rsidR="0037318D" w:rsidRPr="00B3729E">
        <w:rPr>
          <w:color w:val="00B0F0"/>
        </w:rPr>
        <w:t xml:space="preserve">The CDC4 door controller offers solutions to count users in regions to restrict access when a threshold is reached or start an automatic arming cycle when all users have left. It also includes </w:t>
      </w:r>
      <w:r w:rsidR="0037318D" w:rsidRPr="00B3729E">
        <w:rPr>
          <w:rStyle w:val="Bold"/>
          <w:color w:val="00B0F0"/>
          <w14:textFill>
            <w14:solidFill>
              <w14:srgbClr w14:val="00B0F0"/>
            </w14:solidFill>
          </w14:textFill>
        </w:rPr>
        <w:t>Anti-passback strategies</w:t>
      </w:r>
      <w:r w:rsidR="0037318D" w:rsidRPr="00B3729E">
        <w:rPr>
          <w:color w:val="00B0F0"/>
        </w:rPr>
        <w:t xml:space="preserve"> and offers an Êoption to remove any users who did not leave as expected from the region.</w:t>
      </w:r>
    </w:p>
    <w:p w14:paraId="297C95A1" w14:textId="77777777" w:rsidR="007B4820" w:rsidRPr="00B3729E" w:rsidRDefault="0037318D">
      <w:pPr>
        <w:pStyle w:val="1732Reference"/>
        <w:rPr>
          <w:color w:val="00B0F0"/>
        </w:rPr>
      </w:pPr>
      <w:r w:rsidRPr="00B3729E">
        <w:rPr>
          <w:color w:val="00B0F0"/>
        </w:rPr>
        <w:t>© 2019 United Technologies Corporation.</w:t>
      </w:r>
      <w:r w:rsidRPr="00B3729E">
        <w:rPr>
          <w:color w:val="00B0F0"/>
        </w:rPr>
        <w:br/>
        <w:t>All rights reserved.</w:t>
      </w:r>
    </w:p>
    <w:p w14:paraId="2B851915" w14:textId="77777777" w:rsidR="0037318D" w:rsidRPr="00B3729E" w:rsidRDefault="0037318D">
      <w:pPr>
        <w:pStyle w:val="1732Reference"/>
        <w:rPr>
          <w:color w:val="00B0F0"/>
        </w:rPr>
      </w:pPr>
      <w:r w:rsidRPr="00B3729E">
        <w:rPr>
          <w:color w:val="00B0F0"/>
        </w:rPr>
        <w:t>Ref. 1732 EN Ð 1127</w:t>
      </w:r>
    </w:p>
    <w:sectPr w:rsidR="0037318D" w:rsidRPr="00B3729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LT Std Light">
    <w:altName w:val="Malgun Gothic"/>
    <w:panose1 w:val="00000000000000000000"/>
    <w:charset w:val="00"/>
    <w:family w:val="swiss"/>
    <w:notTrueType/>
    <w:pitch w:val="variable"/>
    <w:sig w:usb0="00000003" w:usb1="4000204A" w:usb2="00000000" w:usb3="00000000" w:csb0="00000001" w:csb1="00000000"/>
  </w:font>
  <w:font w:name="Helvetica LT Std">
    <w:altName w:val="Arial"/>
    <w:panose1 w:val="00000000000000000000"/>
    <w:charset w:val="00"/>
    <w:family w:val="swiss"/>
    <w:notTrueType/>
    <w:pitch w:val="variable"/>
    <w:sig w:usb0="00000001"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E"/>
    <w:rsid w:val="0037318D"/>
    <w:rsid w:val="007B4820"/>
    <w:rsid w:val="00B3729E"/>
    <w:rsid w:val="00D8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DA43B"/>
  <w14:defaultImageDpi w14:val="0"/>
  <w15:docId w15:val="{0E6B10E9-D1B6-3240-9365-BB4A9C8F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732Header1">
    <w:name w:val="1732_Header 1"/>
    <w:basedOn w:val="NoParagraphStyle"/>
    <w:uiPriority w:val="99"/>
    <w:pPr>
      <w:tabs>
        <w:tab w:val="left" w:pos="227"/>
      </w:tabs>
      <w:suppressAutoHyphens/>
      <w:spacing w:line="360" w:lineRule="atLeast"/>
      <w:jc w:val="center"/>
    </w:pPr>
    <w:rPr>
      <w:rFonts w:ascii="Helvetica LT Std Light" w:hAnsi="Helvetica LT Std Light" w:cs="Helvetica LT Std Light"/>
      <w:spacing w:val="-5"/>
      <w:sz w:val="26"/>
      <w:szCs w:val="26"/>
      <w:lang w:val="en-US"/>
    </w:rPr>
  </w:style>
  <w:style w:type="paragraph" w:customStyle="1" w:styleId="1732Maintitle">
    <w:name w:val="1732_Main title"/>
    <w:basedOn w:val="NoParagraphStyle"/>
    <w:uiPriority w:val="99"/>
    <w:pPr>
      <w:suppressAutoHyphens/>
      <w:spacing w:line="960" w:lineRule="atLeast"/>
    </w:pPr>
    <w:rPr>
      <w:rFonts w:ascii="Helvetica LT Std" w:hAnsi="Helvetica LT Std" w:cs="Helvetica LT Std"/>
      <w:b/>
      <w:bCs/>
      <w:color w:val="0081B0"/>
      <w:spacing w:val="-19"/>
      <w:sz w:val="96"/>
      <w:szCs w:val="96"/>
      <w:lang w:val="en-US"/>
    </w:rPr>
  </w:style>
  <w:style w:type="paragraph" w:styleId="Brdtekst">
    <w:name w:val="Body Text"/>
    <w:basedOn w:val="NoParagraphStyle"/>
    <w:link w:val="BrdtekstTegn"/>
    <w:uiPriority w:val="99"/>
    <w:pPr>
      <w:tabs>
        <w:tab w:val="left" w:pos="227"/>
      </w:tabs>
      <w:suppressAutoHyphens/>
      <w:spacing w:line="220" w:lineRule="atLeast"/>
    </w:pPr>
    <w:rPr>
      <w:rFonts w:ascii="Helvetica LT Std Light" w:hAnsi="Helvetica LT Std Light" w:cs="Helvetica LT Std Light"/>
      <w:color w:val="626261"/>
      <w:spacing w:val="-4"/>
      <w:sz w:val="18"/>
      <w:szCs w:val="18"/>
    </w:rPr>
  </w:style>
  <w:style w:type="character" w:customStyle="1" w:styleId="BrdtekstTegn">
    <w:name w:val="Brødtekst Tegn"/>
    <w:basedOn w:val="Standardskrifttypeiafsnit"/>
    <w:link w:val="Brdtekst"/>
    <w:uiPriority w:val="99"/>
    <w:semiHidden/>
  </w:style>
  <w:style w:type="paragraph" w:customStyle="1" w:styleId="1732SubtitleBlue">
    <w:name w:val="1732_Subtitle Blue"/>
    <w:basedOn w:val="Brdtekst"/>
    <w:uiPriority w:val="99"/>
    <w:pPr>
      <w:spacing w:line="360" w:lineRule="atLeast"/>
    </w:pPr>
    <w:rPr>
      <w:rFonts w:ascii="Helvetica LT Std" w:hAnsi="Helvetica LT Std" w:cs="Helvetica LT Std"/>
      <w:b/>
      <w:bCs/>
      <w:color w:val="3BA2DB"/>
      <w:spacing w:val="-7"/>
      <w:sz w:val="36"/>
      <w:szCs w:val="36"/>
      <w:lang w:val="en-US"/>
    </w:rPr>
  </w:style>
  <w:style w:type="paragraph" w:customStyle="1" w:styleId="1732IntroText">
    <w:name w:val="1732_Intro Text"/>
    <w:basedOn w:val="NoParagraphStyle"/>
    <w:uiPriority w:val="99"/>
    <w:pPr>
      <w:tabs>
        <w:tab w:val="left" w:pos="227"/>
      </w:tabs>
      <w:suppressAutoHyphens/>
      <w:spacing w:after="57" w:line="400" w:lineRule="atLeast"/>
    </w:pPr>
    <w:rPr>
      <w:rFonts w:ascii="Helvetica LT Std" w:hAnsi="Helvetica LT Std" w:cs="Helvetica LT Std"/>
      <w:b/>
      <w:bCs/>
      <w:color w:val="FFFFFF"/>
      <w:spacing w:val="-6"/>
      <w:sz w:val="32"/>
      <w:szCs w:val="32"/>
      <w:lang w:val="en-US"/>
    </w:rPr>
  </w:style>
  <w:style w:type="paragraph" w:customStyle="1" w:styleId="173210ReasonsText">
    <w:name w:val="1732_10 Reasons Text"/>
    <w:basedOn w:val="NoParagraphStyle"/>
    <w:uiPriority w:val="99"/>
    <w:pPr>
      <w:tabs>
        <w:tab w:val="left" w:pos="1276"/>
      </w:tabs>
      <w:suppressAutoHyphens/>
      <w:spacing w:after="737" w:line="220" w:lineRule="atLeast"/>
    </w:pPr>
    <w:rPr>
      <w:rFonts w:ascii="Helvetica LT Std" w:hAnsi="Helvetica LT Std" w:cs="Helvetica LT Std"/>
      <w:color w:val="FFFFFF"/>
      <w:sz w:val="16"/>
      <w:szCs w:val="16"/>
      <w:lang w:val="en-US"/>
    </w:rPr>
  </w:style>
  <w:style w:type="paragraph" w:customStyle="1" w:styleId="1732Reference">
    <w:name w:val="1732_Reference"/>
    <w:basedOn w:val="NoParagraphStyle"/>
    <w:uiPriority w:val="99"/>
    <w:pPr>
      <w:tabs>
        <w:tab w:val="left" w:pos="227"/>
      </w:tabs>
      <w:suppressAutoHyphens/>
      <w:spacing w:after="55" w:line="160" w:lineRule="atLeast"/>
    </w:pPr>
    <w:rPr>
      <w:rFonts w:ascii="Helvetica LT Std" w:hAnsi="Helvetica LT Std" w:cs="Helvetica LT Std"/>
      <w:color w:val="FFFFFF"/>
      <w:spacing w:val="-1"/>
      <w:sz w:val="14"/>
      <w:szCs w:val="14"/>
    </w:rPr>
  </w:style>
  <w:style w:type="paragraph" w:customStyle="1" w:styleId="1732Numbers">
    <w:name w:val="1732_Numbers"/>
    <w:basedOn w:val="NoParagraphStyle"/>
    <w:uiPriority w:val="99"/>
    <w:pPr>
      <w:suppressAutoHyphens/>
      <w:spacing w:line="960" w:lineRule="atLeast"/>
      <w:jc w:val="center"/>
    </w:pPr>
    <w:rPr>
      <w:rFonts w:ascii="Helvetica LT Std" w:hAnsi="Helvetica LT Std" w:cs="Helvetica LT Std"/>
      <w:b/>
      <w:bCs/>
      <w:color w:val="3BA2DB"/>
      <w:spacing w:val="-29"/>
      <w:sz w:val="48"/>
      <w:szCs w:val="48"/>
      <w:lang w:val="en-US"/>
    </w:rPr>
  </w:style>
  <w:style w:type="character" w:customStyle="1" w:styleId="1732BaselineShift">
    <w:name w:val="1732_Baseline_Shift"/>
    <w:uiPriority w:val="99"/>
    <w:rPr>
      <w:position w:val="-40"/>
    </w:rPr>
  </w:style>
  <w:style w:type="character" w:customStyle="1" w:styleId="Bold">
    <w:name w:val="Bold"/>
    <w:uiPriority w:val="99"/>
    <w:rPr>
      <w:b/>
      <w:bCs/>
      <w:outline/>
      <w:color w:val="000000"/>
      <w14:textOutline w14:w="9525" w14:cap="flat" w14:cmpd="sng" w14:algn="ctr">
        <w14:solidFill>
          <w14:srgbClr w14:val="000000"/>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2510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Kerttu Anna-Maija Jaakkola</dc:creator>
  <cp:keywords/>
  <dc:description/>
  <cp:lastModifiedBy>Kerttu Anna-Maija Jaakkola</cp:lastModifiedBy>
  <cp:revision>2</cp:revision>
  <dcterms:created xsi:type="dcterms:W3CDTF">2020-02-20T11:13:00Z</dcterms:created>
  <dcterms:modified xsi:type="dcterms:W3CDTF">2020-02-20T11:13:00Z</dcterms:modified>
</cp:coreProperties>
</file>